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ACEA7" w14:textId="77777777" w:rsidR="00A9379C" w:rsidRPr="00A9379C" w:rsidRDefault="00A9379C" w:rsidP="00A9379C">
      <w:pPr>
        <w:spacing w:after="0" w:line="288" w:lineRule="auto"/>
        <w:jc w:val="right"/>
        <w:rPr>
          <w:rFonts w:ascii="Calibri" w:eastAsia="Calibri" w:hAnsi="Calibri" w:cs="Times New Roman"/>
          <w:color w:val="000000"/>
          <w:kern w:val="0"/>
          <w:sz w:val="18"/>
          <w:szCs w:val="18"/>
          <w14:ligatures w14:val="none"/>
        </w:rPr>
      </w:pPr>
      <w:r w:rsidRPr="00A9379C">
        <w:rPr>
          <w:rFonts w:ascii="Verdana" w:eastAsia="Times New Roman" w:hAnsi="Verdana" w:cs="Calibri"/>
          <w:b/>
          <w:caps/>
          <w:color w:val="000000"/>
          <w:kern w:val="28"/>
          <w:sz w:val="18"/>
          <w:szCs w:val="18"/>
          <w14:ligatures w14:val="none"/>
        </w:rPr>
        <w:t>załącznik nr 7 do SWZ – oświadczenie o aktualności informacji zawartych w JEDZ</w:t>
      </w:r>
    </w:p>
    <w:p w14:paraId="2526C472" w14:textId="77777777" w:rsidR="00A9379C" w:rsidRPr="00A9379C" w:rsidRDefault="00A9379C" w:rsidP="00A9379C">
      <w:pPr>
        <w:suppressAutoHyphens/>
        <w:spacing w:before="240" w:after="120" w:line="240" w:lineRule="auto"/>
        <w:ind w:right="-284"/>
        <w:jc w:val="center"/>
        <w:outlineLvl w:val="0"/>
        <w:rPr>
          <w:rFonts w:ascii="Verdana" w:eastAsia="Times New Roman" w:hAnsi="Verdana" w:cs="Calibri"/>
          <w:b/>
          <w:kern w:val="28"/>
          <w:sz w:val="20"/>
          <w:szCs w:val="20"/>
          <w:lang w:eastAsia="pl-PL"/>
          <w14:ligatures w14:val="none"/>
        </w:rPr>
      </w:pPr>
    </w:p>
    <w:p w14:paraId="5B4B12D8" w14:textId="77777777" w:rsidR="00A9379C" w:rsidRPr="00A9379C" w:rsidRDefault="00A9379C" w:rsidP="00A9379C">
      <w:pPr>
        <w:suppressAutoHyphens/>
        <w:spacing w:before="240" w:after="120" w:line="240" w:lineRule="auto"/>
        <w:jc w:val="center"/>
        <w:outlineLvl w:val="0"/>
        <w:rPr>
          <w:rFonts w:ascii="Trebuchet MS" w:eastAsia="Times New Roman" w:hAnsi="Trebuchet MS" w:cs="Calibri"/>
          <w:b/>
          <w:color w:val="1A7466"/>
          <w:kern w:val="28"/>
          <w:sz w:val="32"/>
          <w:szCs w:val="32"/>
          <w:lang w:eastAsia="pl-PL"/>
          <w14:ligatures w14:val="none"/>
        </w:rPr>
      </w:pPr>
      <w:bookmarkStart w:id="0" w:name="_Toc206579114"/>
      <w:r w:rsidRPr="00A9379C">
        <w:rPr>
          <w:rFonts w:ascii="Trebuchet MS" w:eastAsia="Times New Roman" w:hAnsi="Trebuchet MS" w:cs="Calibri"/>
          <w:b/>
          <w:color w:val="1A7466"/>
          <w:kern w:val="28"/>
          <w:sz w:val="32"/>
          <w:szCs w:val="32"/>
          <w:lang w:eastAsia="pl-PL"/>
          <w14:ligatures w14:val="none"/>
        </w:rPr>
        <w:t>OŚWIADCZENIE WYKONAWCY /</w:t>
      </w:r>
      <w:r w:rsidRPr="00A9379C">
        <w:rPr>
          <w:rFonts w:ascii="Trebuchet MS" w:eastAsia="Calibri" w:hAnsi="Trebuchet MS" w:cs="Calibri"/>
          <w:color w:val="1A7466"/>
          <w:kern w:val="28"/>
          <w:sz w:val="32"/>
          <w:szCs w:val="32"/>
          <w:lang w:eastAsia="pl-PL"/>
          <w14:ligatures w14:val="none"/>
        </w:rPr>
        <w:t xml:space="preserve"> </w:t>
      </w:r>
      <w:r w:rsidRPr="00A9379C">
        <w:rPr>
          <w:rFonts w:ascii="Trebuchet MS" w:eastAsia="Calibri" w:hAnsi="Trebuchet MS" w:cs="Calibri"/>
          <w:b/>
          <w:color w:val="1A7466"/>
          <w:kern w:val="28"/>
          <w:sz w:val="32"/>
          <w:szCs w:val="32"/>
          <w:lang w:eastAsia="pl-PL"/>
          <w14:ligatures w14:val="none"/>
        </w:rPr>
        <w:t>PODMIOTU UDOSTĘPNIAJĄCEGO ZASOBY*</w:t>
      </w:r>
      <w:bookmarkEnd w:id="0"/>
    </w:p>
    <w:p w14:paraId="6A1EC29B" w14:textId="77777777" w:rsidR="00A9379C" w:rsidRPr="00A9379C" w:rsidRDefault="00A9379C" w:rsidP="00A9379C">
      <w:pPr>
        <w:suppressAutoHyphens/>
        <w:spacing w:before="120" w:after="120" w:line="240" w:lineRule="auto"/>
        <w:jc w:val="center"/>
        <w:outlineLvl w:val="0"/>
        <w:rPr>
          <w:rFonts w:ascii="Trebuchet MS" w:eastAsia="Times New Roman" w:hAnsi="Trebuchet MS" w:cs="Calibri"/>
          <w:b/>
          <w:color w:val="1A7466"/>
          <w:kern w:val="28"/>
          <w:sz w:val="32"/>
          <w:szCs w:val="32"/>
          <w:lang w:eastAsia="pl-PL"/>
          <w14:ligatures w14:val="none"/>
        </w:rPr>
      </w:pPr>
      <w:bookmarkStart w:id="1" w:name="_Toc40987573"/>
      <w:bookmarkStart w:id="2" w:name="_Toc51166488"/>
      <w:bookmarkStart w:id="3" w:name="_Toc206579115"/>
      <w:r w:rsidRPr="00A9379C">
        <w:rPr>
          <w:rFonts w:ascii="Trebuchet MS" w:eastAsia="Times New Roman" w:hAnsi="Trebuchet MS" w:cs="Calibri"/>
          <w:b/>
          <w:color w:val="1A7466"/>
          <w:kern w:val="28"/>
          <w:sz w:val="32"/>
          <w:szCs w:val="32"/>
          <w:lang w:eastAsia="pl-PL"/>
          <w14:ligatures w14:val="none"/>
        </w:rPr>
        <w:t>DOTYCZĄCE</w:t>
      </w:r>
      <w:bookmarkEnd w:id="1"/>
      <w:bookmarkEnd w:id="2"/>
      <w:r w:rsidRPr="00A9379C">
        <w:rPr>
          <w:rFonts w:ascii="Trebuchet MS" w:eastAsia="Times New Roman" w:hAnsi="Trebuchet MS" w:cs="Calibri"/>
          <w:b/>
          <w:color w:val="1A7466"/>
          <w:kern w:val="28"/>
          <w:sz w:val="32"/>
          <w:szCs w:val="32"/>
          <w:lang w:eastAsia="pl-PL"/>
          <w14:ligatures w14:val="none"/>
        </w:rPr>
        <w:t xml:space="preserve"> AKTUALNOŚCI INFORMACJI ZAWARTYCH W JEDZ</w:t>
      </w:r>
      <w:bookmarkEnd w:id="3"/>
    </w:p>
    <w:p w14:paraId="391CA1DB" w14:textId="77777777" w:rsidR="00A9379C" w:rsidRPr="00A9379C" w:rsidRDefault="00A9379C" w:rsidP="00A9379C">
      <w:pPr>
        <w:rPr>
          <w:rFonts w:ascii="Verdana" w:eastAsia="Calibri" w:hAnsi="Verdana" w:cs="Times New Roman"/>
          <w:b/>
          <w:caps/>
          <w:kern w:val="0"/>
          <w14:ligatures w14:val="none"/>
        </w:rPr>
      </w:pPr>
    </w:p>
    <w:p w14:paraId="1A7A1777" w14:textId="77777777" w:rsidR="00A9379C" w:rsidRPr="00A9379C" w:rsidRDefault="00A9379C" w:rsidP="00A9379C">
      <w:pPr>
        <w:suppressAutoHyphens/>
        <w:spacing w:before="120" w:after="120" w:line="240" w:lineRule="auto"/>
        <w:ind w:right="-284"/>
        <w:outlineLvl w:val="0"/>
        <w:rPr>
          <w:rFonts w:ascii="Verdana" w:eastAsia="Times New Roman" w:hAnsi="Verdana" w:cs="Calibri"/>
          <w:kern w:val="28"/>
          <w:sz w:val="20"/>
          <w:szCs w:val="20"/>
          <w:lang w:eastAsia="pl-PL"/>
          <w14:ligatures w14:val="none"/>
        </w:rPr>
      </w:pPr>
    </w:p>
    <w:p w14:paraId="58E2FFF4" w14:textId="77777777" w:rsidR="00A9379C" w:rsidRPr="00A9379C" w:rsidRDefault="00A9379C" w:rsidP="00A9379C">
      <w:pPr>
        <w:suppressAutoHyphens/>
        <w:spacing w:before="120" w:after="120" w:line="240" w:lineRule="auto"/>
        <w:ind w:right="-284"/>
        <w:outlineLvl w:val="0"/>
        <w:rPr>
          <w:rFonts w:ascii="Verdana" w:eastAsia="Times New Roman" w:hAnsi="Verdana" w:cs="Calibri"/>
          <w:kern w:val="28"/>
          <w:sz w:val="18"/>
          <w:szCs w:val="18"/>
          <w:lang w:eastAsia="pl-PL"/>
          <w14:ligatures w14:val="none"/>
        </w:rPr>
      </w:pPr>
      <w:bookmarkStart w:id="4" w:name="_Toc206579116"/>
      <w:r w:rsidRPr="00A9379C">
        <w:rPr>
          <w:rFonts w:ascii="Verdana" w:eastAsia="Times New Roman" w:hAnsi="Verdana" w:cs="Calibri"/>
          <w:kern w:val="28"/>
          <w:sz w:val="18"/>
          <w:szCs w:val="18"/>
          <w:lang w:eastAsia="pl-PL"/>
          <w14:ligatures w14:val="none"/>
        </w:rPr>
        <w:t>Działając w imieniu i na rzecz:</w:t>
      </w:r>
      <w:bookmarkEnd w:id="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A9379C" w:rsidRPr="00A9379C" w14:paraId="5A123294" w14:textId="77777777" w:rsidTr="00720E47">
        <w:trPr>
          <w:trHeight w:val="454"/>
        </w:trPr>
        <w:tc>
          <w:tcPr>
            <w:tcW w:w="4962" w:type="dxa"/>
            <w:shd w:val="clear" w:color="auto" w:fill="1A7466"/>
            <w:vAlign w:val="center"/>
          </w:tcPr>
          <w:p w14:paraId="178217AC" w14:textId="77777777" w:rsidR="00A9379C" w:rsidRPr="00A9379C" w:rsidRDefault="00A9379C" w:rsidP="00A9379C">
            <w:pPr>
              <w:ind w:left="360"/>
              <w:jc w:val="center"/>
              <w:rPr>
                <w:rFonts w:eastAsia="Calibri" w:cs="Calibri"/>
                <w:b/>
                <w:sz w:val="16"/>
                <w:szCs w:val="16"/>
              </w:rPr>
            </w:pPr>
            <w:r w:rsidRPr="00A9379C">
              <w:rPr>
                <w:rFonts w:eastAsia="Calibri" w:cs="Calibri"/>
                <w:b/>
                <w:sz w:val="16"/>
                <w:szCs w:val="16"/>
              </w:rPr>
              <w:t>Pełna nazwa Wykonawcy/ Podmiotu udostępniającego zasoby*</w:t>
            </w:r>
          </w:p>
        </w:tc>
        <w:tc>
          <w:tcPr>
            <w:tcW w:w="4961" w:type="dxa"/>
            <w:shd w:val="clear" w:color="auto" w:fill="1A7466"/>
            <w:vAlign w:val="center"/>
          </w:tcPr>
          <w:p w14:paraId="74D2E7C4" w14:textId="77777777" w:rsidR="00A9379C" w:rsidRPr="00A9379C" w:rsidRDefault="00A9379C" w:rsidP="00A9379C">
            <w:pPr>
              <w:ind w:left="360"/>
              <w:jc w:val="center"/>
              <w:rPr>
                <w:rFonts w:eastAsia="Calibri" w:cs="Calibri"/>
                <w:b/>
                <w:sz w:val="16"/>
                <w:szCs w:val="16"/>
              </w:rPr>
            </w:pPr>
            <w:r w:rsidRPr="00A9379C">
              <w:rPr>
                <w:rFonts w:eastAsia="Calibri" w:cs="Calibri"/>
                <w:b/>
                <w:sz w:val="16"/>
                <w:szCs w:val="16"/>
              </w:rPr>
              <w:t>Adres Wykonawcy/ Podmiotu udostępniającego zasoby*</w:t>
            </w:r>
          </w:p>
        </w:tc>
      </w:tr>
      <w:tr w:rsidR="00A9379C" w:rsidRPr="00A9379C" w14:paraId="6BDCB90A" w14:textId="77777777" w:rsidTr="00720E47">
        <w:trPr>
          <w:trHeight w:val="454"/>
        </w:trPr>
        <w:tc>
          <w:tcPr>
            <w:tcW w:w="4962" w:type="dxa"/>
            <w:shd w:val="clear" w:color="auto" w:fill="auto"/>
            <w:vAlign w:val="center"/>
          </w:tcPr>
          <w:p w14:paraId="072B32A8" w14:textId="77777777" w:rsidR="00A9379C" w:rsidRPr="00A9379C" w:rsidRDefault="00A9379C" w:rsidP="00A9379C">
            <w:pPr>
              <w:ind w:left="360"/>
              <w:jc w:val="center"/>
              <w:rPr>
                <w:rFonts w:eastAsia="Calibri" w:cs="Calibri"/>
                <w:sz w:val="18"/>
                <w:szCs w:val="18"/>
                <w:highlight w:val="cyan"/>
              </w:rPr>
            </w:pPr>
          </w:p>
        </w:tc>
        <w:tc>
          <w:tcPr>
            <w:tcW w:w="4961" w:type="dxa"/>
            <w:shd w:val="clear" w:color="auto" w:fill="auto"/>
            <w:vAlign w:val="center"/>
          </w:tcPr>
          <w:p w14:paraId="1F43172C" w14:textId="77777777" w:rsidR="00A9379C" w:rsidRPr="00A9379C" w:rsidRDefault="00A9379C" w:rsidP="00A9379C">
            <w:pPr>
              <w:ind w:left="360"/>
              <w:jc w:val="center"/>
              <w:rPr>
                <w:rFonts w:eastAsia="Calibri" w:cs="Calibri"/>
                <w:sz w:val="18"/>
                <w:szCs w:val="18"/>
                <w:highlight w:val="cyan"/>
              </w:rPr>
            </w:pPr>
          </w:p>
        </w:tc>
      </w:tr>
    </w:tbl>
    <w:p w14:paraId="0DB3AE78" w14:textId="77777777" w:rsidR="00A9379C" w:rsidRPr="00A9379C" w:rsidRDefault="00A9379C" w:rsidP="00A9379C">
      <w:pPr>
        <w:rPr>
          <w:rFonts w:ascii="Verdana" w:eastAsia="Calibri" w:hAnsi="Verdana" w:cs="Times New Roman"/>
          <w:caps/>
          <w:kern w:val="0"/>
          <w:sz w:val="18"/>
          <w:szCs w:val="18"/>
          <w14:ligatures w14:val="none"/>
        </w:rPr>
      </w:pPr>
    </w:p>
    <w:p w14:paraId="4138F28F" w14:textId="77777777" w:rsidR="00A9379C" w:rsidRPr="00A9379C" w:rsidRDefault="00A9379C" w:rsidP="00A9379C">
      <w:pPr>
        <w:jc w:val="both"/>
        <w:rPr>
          <w:rFonts w:ascii="Verdana" w:eastAsia="Calibri" w:hAnsi="Verdana" w:cs="Times New Roman"/>
          <w:kern w:val="0"/>
          <w:sz w:val="18"/>
          <w:szCs w:val="18"/>
          <w14:ligatures w14:val="none"/>
        </w:rPr>
      </w:pPr>
      <w:bookmarkStart w:id="5" w:name="_Toc40987578"/>
      <w:bookmarkStart w:id="6" w:name="_Toc51166493"/>
      <w:r w:rsidRPr="00A9379C">
        <w:rPr>
          <w:rFonts w:ascii="Verdana" w:eastAsia="Calibri" w:hAnsi="Verdana" w:cs="Times New Roman"/>
          <w:kern w:val="0"/>
          <w:sz w:val="18"/>
          <w:szCs w:val="18"/>
          <w14:ligatures w14:val="none"/>
        </w:rPr>
        <w:t>Na potrzeby postępowania o udzielenie Zamówienia publicznego pn. „Serwis sprężarek w PGE Energia Ciepła S.A. Oddział w Szczecinie” (nr referencyjny POST/PEC/PEC/UZR/00856/2025) niniejszym oświadczam</w:t>
      </w:r>
      <w:r w:rsidRPr="00A9379C">
        <w:rPr>
          <w:rFonts w:ascii="Verdana" w:eastAsia="Calibri" w:hAnsi="Verdana" w:cs="Times New Roman"/>
          <w:kern w:val="0"/>
          <w:sz w:val="18"/>
          <w:szCs w:val="18"/>
          <w:lang w:bidi="pl-PL"/>
          <w14:ligatures w14:val="none"/>
        </w:rPr>
        <w:t>, że informacje zawarte w złożonym przeze mnie JEDZ w zakresie:</w:t>
      </w:r>
    </w:p>
    <w:p w14:paraId="40BE1DEF" w14:textId="77777777" w:rsidR="00A9379C" w:rsidRPr="00A9379C" w:rsidRDefault="00A9379C" w:rsidP="00A9379C">
      <w:pPr>
        <w:numPr>
          <w:ilvl w:val="0"/>
          <w:numId w:val="1"/>
        </w:numPr>
        <w:spacing w:after="0" w:line="288" w:lineRule="auto"/>
        <w:ind w:left="426" w:hanging="426"/>
        <w:jc w:val="both"/>
        <w:rPr>
          <w:rFonts w:ascii="Verdana" w:eastAsia="Calibri" w:hAnsi="Verdana" w:cs="Times New Roman"/>
          <w:kern w:val="0"/>
          <w:sz w:val="18"/>
          <w:szCs w:val="18"/>
          <w:lang w:bidi="pl-PL"/>
          <w14:ligatures w14:val="none"/>
        </w:rPr>
      </w:pPr>
      <w:r w:rsidRPr="00A9379C">
        <w:rPr>
          <w:rFonts w:ascii="Verdana" w:eastAsia="Calibri" w:hAnsi="Verdana" w:cs="Times New Roman"/>
          <w:kern w:val="0"/>
          <w:sz w:val="18"/>
          <w:szCs w:val="18"/>
          <w:lang w:bidi="pl-PL"/>
          <w14:ligatures w14:val="none"/>
        </w:rPr>
        <w:t>art. 108 ust. 1 pkt 3 Ustawy PZP,</w:t>
      </w:r>
    </w:p>
    <w:p w14:paraId="588F2653" w14:textId="77777777" w:rsidR="00A9379C" w:rsidRPr="00A9379C" w:rsidRDefault="00A9379C" w:rsidP="00A9379C">
      <w:pPr>
        <w:numPr>
          <w:ilvl w:val="0"/>
          <w:numId w:val="1"/>
        </w:numPr>
        <w:spacing w:after="0" w:line="288" w:lineRule="auto"/>
        <w:ind w:left="426" w:hanging="426"/>
        <w:jc w:val="both"/>
        <w:rPr>
          <w:rFonts w:ascii="Verdana" w:eastAsia="Calibri" w:hAnsi="Verdana" w:cs="Times New Roman"/>
          <w:kern w:val="0"/>
          <w:sz w:val="18"/>
          <w:szCs w:val="18"/>
          <w:lang w:bidi="pl-PL"/>
          <w14:ligatures w14:val="none"/>
        </w:rPr>
      </w:pPr>
      <w:r w:rsidRPr="00A9379C">
        <w:rPr>
          <w:rFonts w:ascii="Verdana" w:eastAsia="Calibri" w:hAnsi="Verdana" w:cs="Times New Roman"/>
          <w:kern w:val="0"/>
          <w:sz w:val="18"/>
          <w:szCs w:val="18"/>
          <w:lang w:bidi="pl-PL"/>
          <w14:ligatures w14:val="none"/>
        </w:rPr>
        <w:t>art. 108 ust. 1 pkt 4 Ustawy PZP odnośnie do orzeczenia zakazu ubiegania się o zamówienie publiczne tytułem środka zapobiegawczego,</w:t>
      </w:r>
    </w:p>
    <w:p w14:paraId="06BE2974" w14:textId="77777777" w:rsidR="00A9379C" w:rsidRPr="00A9379C" w:rsidRDefault="00A9379C" w:rsidP="00A9379C">
      <w:pPr>
        <w:numPr>
          <w:ilvl w:val="0"/>
          <w:numId w:val="1"/>
        </w:numPr>
        <w:spacing w:after="0" w:line="288" w:lineRule="auto"/>
        <w:ind w:left="426" w:hanging="426"/>
        <w:jc w:val="both"/>
        <w:rPr>
          <w:rFonts w:ascii="Verdana" w:eastAsia="Calibri" w:hAnsi="Verdana" w:cs="Times New Roman"/>
          <w:kern w:val="0"/>
          <w:sz w:val="18"/>
          <w:szCs w:val="18"/>
          <w:lang w:bidi="pl-PL"/>
          <w14:ligatures w14:val="none"/>
        </w:rPr>
      </w:pPr>
      <w:r w:rsidRPr="00A9379C">
        <w:rPr>
          <w:rFonts w:ascii="Verdana" w:eastAsia="Calibri" w:hAnsi="Verdana" w:cs="Times New Roman"/>
          <w:kern w:val="0"/>
          <w:sz w:val="18"/>
          <w:szCs w:val="18"/>
          <w:lang w:bidi="pl-PL"/>
          <w14:ligatures w14:val="none"/>
        </w:rPr>
        <w:t>art. 108 ust. 1 pkt 5 Ustawy PZP odnośnie do zawarcia z innymi wykonawcami porozumienia mającego na celu zakłócenie konkurencji,</w:t>
      </w:r>
    </w:p>
    <w:p w14:paraId="4848FED0" w14:textId="77777777" w:rsidR="00A9379C" w:rsidRPr="00A9379C" w:rsidRDefault="00A9379C" w:rsidP="00A9379C">
      <w:pPr>
        <w:numPr>
          <w:ilvl w:val="0"/>
          <w:numId w:val="1"/>
        </w:numPr>
        <w:spacing w:after="0" w:line="288" w:lineRule="auto"/>
        <w:ind w:left="426" w:hanging="426"/>
        <w:jc w:val="both"/>
        <w:rPr>
          <w:rFonts w:ascii="Verdana" w:eastAsia="Calibri" w:hAnsi="Verdana" w:cs="Times New Roman"/>
          <w:kern w:val="0"/>
          <w:sz w:val="18"/>
          <w:szCs w:val="18"/>
          <w:lang w:bidi="pl-PL"/>
          <w14:ligatures w14:val="none"/>
        </w:rPr>
      </w:pPr>
      <w:r w:rsidRPr="00A9379C">
        <w:rPr>
          <w:rFonts w:ascii="Verdana" w:eastAsia="Calibri" w:hAnsi="Verdana" w:cs="Times New Roman"/>
          <w:kern w:val="0"/>
          <w:sz w:val="18"/>
          <w:szCs w:val="18"/>
          <w:lang w:bidi="pl-PL"/>
          <w14:ligatures w14:val="none"/>
        </w:rPr>
        <w:t>art. 108 ust. 1 pkt 6 Ustawy PZP,</w:t>
      </w:r>
    </w:p>
    <w:p w14:paraId="336449D4" w14:textId="77777777" w:rsidR="00A9379C" w:rsidRPr="00A9379C" w:rsidRDefault="00A9379C" w:rsidP="00A9379C">
      <w:pPr>
        <w:numPr>
          <w:ilvl w:val="0"/>
          <w:numId w:val="1"/>
        </w:numPr>
        <w:spacing w:after="0" w:line="288" w:lineRule="auto"/>
        <w:ind w:left="426" w:hanging="426"/>
        <w:jc w:val="both"/>
        <w:rPr>
          <w:rFonts w:ascii="Calibri" w:eastAsia="Calibri" w:hAnsi="Calibri" w:cs="Times New Roman"/>
          <w:kern w:val="0"/>
          <w:sz w:val="18"/>
          <w:szCs w:val="18"/>
          <w14:ligatures w14:val="none"/>
        </w:rPr>
      </w:pPr>
      <w:r w:rsidRPr="00A9379C">
        <w:rPr>
          <w:rFonts w:ascii="Verdana" w:eastAsia="Calibri" w:hAnsi="Verdana" w:cs="Times New Roman"/>
          <w:kern w:val="0"/>
          <w:sz w:val="18"/>
          <w:szCs w:val="18"/>
          <w:lang w:bidi="pl-PL"/>
          <w14:ligatures w14:val="none"/>
        </w:rPr>
        <w:t>art. 109 ust. 1 pkt 1 Ustawy PZP odnośnie do naruszenia obowiązków dotyczących płatności podatków i opłat lokalnych, o których mowa w ustawie z dnia 12 stycznia 1991 r. o podatkach i opłatach lokalnych (</w:t>
      </w:r>
      <w:proofErr w:type="spellStart"/>
      <w:r w:rsidRPr="00A9379C">
        <w:rPr>
          <w:rFonts w:ascii="Verdana" w:eastAsia="Calibri" w:hAnsi="Verdana" w:cs="Times New Roman"/>
          <w:kern w:val="0"/>
          <w:sz w:val="18"/>
          <w:szCs w:val="18"/>
          <w:lang w:bidi="pl-PL"/>
          <w14:ligatures w14:val="none"/>
        </w:rPr>
        <w:t>t.j</w:t>
      </w:r>
      <w:proofErr w:type="spellEnd"/>
      <w:r w:rsidRPr="00A9379C">
        <w:rPr>
          <w:rFonts w:ascii="Verdana" w:eastAsia="Calibri" w:hAnsi="Verdana" w:cs="Times New Roman"/>
          <w:kern w:val="0"/>
          <w:sz w:val="18"/>
          <w:szCs w:val="18"/>
          <w:lang w:bidi="pl-PL"/>
          <w14:ligatures w14:val="none"/>
        </w:rPr>
        <w:t xml:space="preserve">. Dz.U. z 2019 r. poz. 1170, z </w:t>
      </w:r>
      <w:proofErr w:type="spellStart"/>
      <w:r w:rsidRPr="00A9379C">
        <w:rPr>
          <w:rFonts w:ascii="Verdana" w:eastAsia="Calibri" w:hAnsi="Verdana" w:cs="Times New Roman"/>
          <w:kern w:val="0"/>
          <w:sz w:val="18"/>
          <w:szCs w:val="18"/>
          <w:lang w:bidi="pl-PL"/>
          <w14:ligatures w14:val="none"/>
        </w:rPr>
        <w:t>późn</w:t>
      </w:r>
      <w:proofErr w:type="spellEnd"/>
      <w:r w:rsidRPr="00A9379C">
        <w:rPr>
          <w:rFonts w:ascii="Verdana" w:eastAsia="Calibri" w:hAnsi="Verdana" w:cs="Times New Roman"/>
          <w:kern w:val="0"/>
          <w:sz w:val="18"/>
          <w:szCs w:val="18"/>
          <w:lang w:bidi="pl-PL"/>
          <w14:ligatures w14:val="none"/>
        </w:rPr>
        <w:t>. zm.)</w:t>
      </w:r>
    </w:p>
    <w:p w14:paraId="297122CF" w14:textId="77777777" w:rsidR="00A9379C" w:rsidRPr="00A9379C" w:rsidRDefault="00A9379C" w:rsidP="00A9379C">
      <w:pPr>
        <w:numPr>
          <w:ilvl w:val="0"/>
          <w:numId w:val="1"/>
        </w:numPr>
        <w:spacing w:after="0" w:line="288" w:lineRule="auto"/>
        <w:ind w:left="426" w:hanging="426"/>
        <w:jc w:val="both"/>
        <w:rPr>
          <w:rFonts w:ascii="Calibri" w:eastAsia="Calibri" w:hAnsi="Calibri" w:cs="Times New Roman"/>
          <w:kern w:val="0"/>
          <w:sz w:val="18"/>
          <w:szCs w:val="18"/>
          <w14:ligatures w14:val="none"/>
        </w:rPr>
      </w:pPr>
      <w:r w:rsidRPr="00A9379C">
        <w:rPr>
          <w:rFonts w:ascii="Verdana" w:eastAsia="Calibri" w:hAnsi="Verdana" w:cs="Times New Roman"/>
          <w:kern w:val="0"/>
          <w:sz w:val="18"/>
          <w:szCs w:val="18"/>
          <w:lang w:bidi="pl-PL"/>
          <w14:ligatures w14:val="none"/>
        </w:rPr>
        <w:t>art. 109 ust. 1 pkt 9 Ustawy PZP,</w:t>
      </w:r>
    </w:p>
    <w:p w14:paraId="74511C0A" w14:textId="77777777" w:rsidR="00A9379C" w:rsidRPr="00A9379C" w:rsidRDefault="00A9379C" w:rsidP="00A9379C">
      <w:pPr>
        <w:tabs>
          <w:tab w:val="left" w:pos="1560"/>
        </w:tabs>
        <w:ind w:left="426" w:hanging="426"/>
        <w:rPr>
          <w:rFonts w:ascii="Calibri" w:eastAsia="Calibri" w:hAnsi="Calibri" w:cs="Times New Roman"/>
          <w:kern w:val="0"/>
          <w:sz w:val="18"/>
          <w:szCs w:val="18"/>
          <w14:ligatures w14:val="none"/>
        </w:rPr>
      </w:pPr>
      <w:r w:rsidRPr="00A9379C">
        <w:rPr>
          <w:rFonts w:ascii="Verdana" w:eastAsia="Calibri" w:hAnsi="Verdana" w:cs="Times New Roman"/>
          <w:kern w:val="0"/>
          <w:sz w:val="18"/>
          <w:szCs w:val="18"/>
          <w:lang w:bidi="pl-PL"/>
          <w14:ligatures w14:val="none"/>
        </w:rPr>
        <w:t>są aktualne i zgodne z prawdą.</w:t>
      </w:r>
    </w:p>
    <w:bookmarkEnd w:id="5"/>
    <w:bookmarkEnd w:id="6"/>
    <w:p w14:paraId="66AD985A" w14:textId="77777777" w:rsidR="00A9379C" w:rsidRPr="00A9379C" w:rsidRDefault="00A9379C" w:rsidP="00A9379C">
      <w:pPr>
        <w:rPr>
          <w:rFonts w:ascii="Calibri" w:eastAsia="Calibri" w:hAnsi="Calibri" w:cs="Times New Roman"/>
          <w:caps/>
          <w:kern w:val="0"/>
          <w14:ligatures w14:val="none"/>
        </w:rPr>
      </w:pPr>
    </w:p>
    <w:p w14:paraId="2CBAA41D" w14:textId="77777777" w:rsidR="00A9379C" w:rsidRPr="00A9379C" w:rsidRDefault="00A9379C" w:rsidP="00A9379C">
      <w:pPr>
        <w:rPr>
          <w:rFonts w:ascii="Calibri" w:eastAsia="Calibri" w:hAnsi="Calibri" w:cs="Times New Roman"/>
          <w:caps/>
          <w:kern w:val="0"/>
          <w14:ligatures w14:val="none"/>
        </w:rPr>
      </w:pPr>
    </w:p>
    <w:p w14:paraId="0F36CA33" w14:textId="77777777" w:rsidR="00A9379C" w:rsidRPr="00A9379C" w:rsidRDefault="00A9379C" w:rsidP="00A9379C">
      <w:pPr>
        <w:suppressAutoHyphens/>
        <w:spacing w:after="0" w:line="240" w:lineRule="auto"/>
        <w:ind w:right="2"/>
        <w:jc w:val="right"/>
        <w:outlineLvl w:val="0"/>
        <w:rPr>
          <w:rFonts w:ascii="Verdana" w:eastAsia="Times New Roman" w:hAnsi="Verdana" w:cs="Calibri"/>
          <w:b/>
          <w:i/>
          <w:kern w:val="28"/>
          <w:sz w:val="14"/>
          <w:szCs w:val="14"/>
          <w:lang w:eastAsia="pl-PL"/>
          <w14:ligatures w14:val="none"/>
        </w:rPr>
      </w:pPr>
      <w:bookmarkStart w:id="7" w:name="_Toc206579117"/>
      <w:r w:rsidRPr="00A9379C">
        <w:rPr>
          <w:rFonts w:ascii="Verdana" w:eastAsia="Times New Roman" w:hAnsi="Verdana" w:cs="Calibri"/>
          <w:b/>
          <w:i/>
          <w:kern w:val="28"/>
          <w:sz w:val="14"/>
          <w:szCs w:val="14"/>
          <w:lang w:eastAsia="pl-PL"/>
          <w14:ligatures w14:val="none"/>
        </w:rPr>
        <w:t>dokument należy podpisać kwalifikowanym podpisem elektronicznym</w:t>
      </w:r>
      <w:bookmarkEnd w:id="7"/>
      <w:r w:rsidRPr="00A9379C">
        <w:rPr>
          <w:rFonts w:ascii="Verdana" w:eastAsia="Times New Roman" w:hAnsi="Verdana" w:cs="Calibri"/>
          <w:b/>
          <w:i/>
          <w:kern w:val="28"/>
          <w:sz w:val="14"/>
          <w:szCs w:val="14"/>
          <w:lang w:eastAsia="pl-PL"/>
          <w14:ligatures w14:val="none"/>
        </w:rPr>
        <w:t xml:space="preserve"> </w:t>
      </w:r>
    </w:p>
    <w:p w14:paraId="43F7BBF4" w14:textId="77777777" w:rsidR="00A9379C" w:rsidRPr="00A9379C" w:rsidRDefault="00A9379C" w:rsidP="00A9379C">
      <w:pPr>
        <w:spacing w:line="300" w:lineRule="auto"/>
        <w:jc w:val="right"/>
        <w:rPr>
          <w:rFonts w:ascii="Verdana" w:eastAsia="Calibri" w:hAnsi="Verdana" w:cs="Times New Roman"/>
          <w:b/>
          <w:i/>
          <w:kern w:val="0"/>
          <w:sz w:val="14"/>
          <w:szCs w:val="14"/>
          <w14:ligatures w14:val="none"/>
        </w:rPr>
      </w:pPr>
      <w:r w:rsidRPr="00A9379C">
        <w:rPr>
          <w:rFonts w:ascii="Verdana" w:eastAsia="Calibri" w:hAnsi="Verdana" w:cs="Times New Roman"/>
          <w:b/>
          <w:i/>
          <w:kern w:val="0"/>
          <w:sz w:val="14"/>
          <w:szCs w:val="14"/>
          <w14:ligatures w14:val="none"/>
        </w:rPr>
        <w:t>*przez osobę/osoby umocowane do złożenia podpisu w imieniu Wykonawcy</w:t>
      </w:r>
    </w:p>
    <w:p w14:paraId="11F246AD" w14:textId="77777777" w:rsidR="00A9379C" w:rsidRPr="00A9379C" w:rsidRDefault="00A9379C" w:rsidP="00A9379C">
      <w:pPr>
        <w:spacing w:line="300" w:lineRule="auto"/>
        <w:jc w:val="right"/>
        <w:rPr>
          <w:rFonts w:ascii="Verdana" w:eastAsia="Calibri" w:hAnsi="Verdana" w:cs="Times New Roman"/>
          <w:b/>
          <w:i/>
          <w:kern w:val="0"/>
          <w:sz w:val="14"/>
          <w:szCs w:val="14"/>
          <w14:ligatures w14:val="none"/>
        </w:rPr>
      </w:pPr>
      <w:r w:rsidRPr="00A9379C">
        <w:rPr>
          <w:rFonts w:ascii="Verdana" w:eastAsia="Calibri" w:hAnsi="Verdana" w:cs="Times New Roman"/>
          <w:b/>
          <w:i/>
          <w:kern w:val="0"/>
          <w:sz w:val="14"/>
          <w:szCs w:val="14"/>
          <w14:ligatures w14:val="none"/>
        </w:rPr>
        <w:t>*przez osobę/osoby umocowane do złożenia podpisu w imieniu podmiotu udostępniającego zasoby</w:t>
      </w:r>
    </w:p>
    <w:p w14:paraId="168E15D2" w14:textId="77777777" w:rsidR="00A9379C" w:rsidRPr="00A9379C" w:rsidRDefault="00A9379C" w:rsidP="00A9379C">
      <w:pPr>
        <w:suppressAutoHyphens/>
        <w:spacing w:before="120" w:after="120" w:line="240" w:lineRule="auto"/>
        <w:ind w:left="360" w:right="-284"/>
        <w:jc w:val="both"/>
        <w:outlineLvl w:val="0"/>
        <w:rPr>
          <w:rFonts w:ascii="Verdana" w:eastAsia="Times New Roman" w:hAnsi="Verdana" w:cs="Calibri"/>
          <w:i/>
          <w:kern w:val="28"/>
          <w:sz w:val="20"/>
          <w:szCs w:val="20"/>
          <w:lang w:eastAsia="pl-PL"/>
          <w14:ligatures w14:val="none"/>
        </w:rPr>
      </w:pPr>
    </w:p>
    <w:p w14:paraId="63E7CAE4" w14:textId="77777777" w:rsidR="00A9379C" w:rsidRPr="00A9379C" w:rsidRDefault="00A9379C" w:rsidP="00A9379C">
      <w:pPr>
        <w:suppressAutoHyphens/>
        <w:spacing w:before="120" w:after="120" w:line="240" w:lineRule="auto"/>
        <w:ind w:right="-284"/>
        <w:jc w:val="both"/>
        <w:outlineLvl w:val="0"/>
        <w:rPr>
          <w:rFonts w:ascii="Verdana" w:eastAsia="Times New Roman" w:hAnsi="Verdana" w:cs="Calibri"/>
          <w:i/>
          <w:caps/>
          <w:kern w:val="28"/>
          <w:sz w:val="14"/>
          <w:szCs w:val="14"/>
          <w:lang w:eastAsia="pl-PL"/>
          <w14:ligatures w14:val="none"/>
        </w:rPr>
      </w:pPr>
      <w:bookmarkStart w:id="8" w:name="_Toc206579118"/>
      <w:r w:rsidRPr="00A9379C">
        <w:rPr>
          <w:rFonts w:ascii="Verdana" w:eastAsia="Times New Roman" w:hAnsi="Verdana" w:cs="Calibri"/>
          <w:i/>
          <w:kern w:val="28"/>
          <w:sz w:val="14"/>
          <w:szCs w:val="14"/>
          <w:lang w:eastAsia="pl-PL"/>
          <w14:ligatures w14:val="none"/>
        </w:rPr>
        <w:t>* Niewłaściwe skreślić</w:t>
      </w:r>
      <w:bookmarkEnd w:id="8"/>
    </w:p>
    <w:p w14:paraId="6BEC0438" w14:textId="4A1DC2DA" w:rsidR="000E460A" w:rsidRPr="00A9379C" w:rsidRDefault="000E460A" w:rsidP="00A9379C">
      <w:pPr>
        <w:rPr>
          <w:rFonts w:ascii="Verdana" w:eastAsia="Times New Roman" w:hAnsi="Verdana" w:cs="Calibri"/>
          <w:b/>
          <w:caps/>
          <w:color w:val="000000"/>
          <w:kern w:val="28"/>
          <w14:ligatures w14:val="none"/>
        </w:rPr>
      </w:pPr>
    </w:p>
    <w:sectPr w:rsidR="000E460A" w:rsidRPr="00A9379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7A283" w14:textId="77777777" w:rsidR="006E027F" w:rsidRDefault="006E027F" w:rsidP="000E460A">
      <w:pPr>
        <w:spacing w:after="0" w:line="240" w:lineRule="auto"/>
      </w:pPr>
      <w:r>
        <w:separator/>
      </w:r>
    </w:p>
  </w:endnote>
  <w:endnote w:type="continuationSeparator" w:id="0">
    <w:p w14:paraId="3B83EE51" w14:textId="77777777" w:rsidR="006E027F" w:rsidRDefault="006E027F"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97C6" w14:textId="77777777" w:rsidR="006E027F" w:rsidRDefault="006E027F" w:rsidP="000E460A">
      <w:pPr>
        <w:spacing w:after="0" w:line="240" w:lineRule="auto"/>
      </w:pPr>
      <w:r>
        <w:separator/>
      </w:r>
    </w:p>
  </w:footnote>
  <w:footnote w:type="continuationSeparator" w:id="0">
    <w:p w14:paraId="3625C27A" w14:textId="77777777" w:rsidR="006E027F" w:rsidRDefault="006E027F" w:rsidP="000E4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Pr="00A9379C" w:rsidRDefault="000E460A" w:rsidP="000E460A">
          <w:pPr>
            <w:suppressAutoHyphens/>
            <w:ind w:right="187"/>
            <w:rPr>
              <w:rFonts w:ascii="Trebuchet MS" w:eastAsia="Calibri" w:hAnsi="Trebuchet MS"/>
              <w:color w:val="000000"/>
              <w:sz w:val="14"/>
              <w:szCs w:val="18"/>
            </w:rPr>
          </w:pPr>
          <w:r w:rsidRPr="00A9379C">
            <w:rPr>
              <w:rFonts w:ascii="Trebuchet MS" w:eastAsia="Calibri" w:hAnsi="Trebuchet MS"/>
              <w:color w:val="000000"/>
              <w:sz w:val="14"/>
              <w:szCs w:val="18"/>
            </w:rPr>
            <w:t>Specyfikacja Warunków Zamówienia (SWZ)</w:t>
          </w:r>
        </w:p>
        <w:p w14:paraId="5DA155DF" w14:textId="77777777" w:rsidR="000E460A" w:rsidRPr="00A9379C" w:rsidRDefault="000E460A" w:rsidP="000E460A">
          <w:pPr>
            <w:suppressAutoHyphens/>
            <w:ind w:right="187"/>
            <w:rPr>
              <w:rFonts w:ascii="Calibri Light" w:hAnsi="Calibri Light"/>
              <w:color w:val="000000"/>
              <w:sz w:val="14"/>
              <w:szCs w:val="18"/>
            </w:rPr>
          </w:pPr>
          <w:r w:rsidRPr="00A9379C">
            <w:rPr>
              <w:rFonts w:ascii="Calibri Light" w:hAnsi="Calibri Light"/>
              <w:color w:val="000000"/>
              <w:sz w:val="14"/>
              <w:szCs w:val="18"/>
            </w:rPr>
            <w:t>Serwis sprężarek w PGE Energia Ciepła S.A. Oddział w Szczecinie</w:t>
          </w:r>
        </w:p>
        <w:p w14:paraId="11683836" w14:textId="77777777" w:rsidR="000E460A" w:rsidRPr="00A9379C" w:rsidRDefault="000E460A" w:rsidP="000E460A">
          <w:pPr>
            <w:suppressAutoHyphens/>
            <w:ind w:right="187"/>
            <w:rPr>
              <w:rFonts w:ascii="Calibri Light" w:hAnsi="Calibri Light"/>
              <w:color w:val="000000"/>
              <w:sz w:val="14"/>
              <w:szCs w:val="18"/>
            </w:rPr>
          </w:pPr>
          <w:r w:rsidRPr="00A9379C">
            <w:rPr>
              <w:rFonts w:ascii="Calibri Light" w:hAnsi="Calibri Light"/>
              <w:color w:val="000000"/>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38.5pt">
                <v:imagedata r:id="rId1" o:title=""/>
              </v:shape>
              <o:OLEObject Type="Embed" ProgID="PBrush" ShapeID="_x0000_i1025" DrawAspect="Content" ObjectID="_1823927564"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18644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E460A"/>
    <w:rsid w:val="0027775B"/>
    <w:rsid w:val="002B5BB4"/>
    <w:rsid w:val="00401A50"/>
    <w:rsid w:val="00513E15"/>
    <w:rsid w:val="00551B95"/>
    <w:rsid w:val="006E027F"/>
    <w:rsid w:val="00A9379C"/>
    <w:rsid w:val="00CB0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DA0E"/>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7 do SWZ_Oświadczenie o aktualności informacji w JEDZ_edyt.docx</dmsv2BaseFileName>
    <dmsv2BaseDisplayName xmlns="http://schemas.microsoft.com/sharepoint/v3">Zał. 7 do SWZ_Oświadczenie o aktualności informacji w JEDZ_edyt</dmsv2BaseDisplayName>
    <dmsv2SWPP2ObjectNumber xmlns="http://schemas.microsoft.com/sharepoint/v3">POST/PEC/PEC/UZR/00856/2025                       </dmsv2SWPP2ObjectNumber>
    <dmsv2SWPP2SumMD5 xmlns="http://schemas.microsoft.com/sharepoint/v3">9770a1243872483e07ffa5872bb54e94</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23695124</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DPFVW34YURAE-1766223228-10152</_dlc_DocId>
    <_dlc_DocIdUrl xmlns="a19cb1c7-c5c7-46d4-85ae-d83685407bba">
      <Url>https://swpp2.dms.gkpge.pl/sites/40/_layouts/15/DocIdRedir.aspx?ID=DPFVW34YURAE-1766223228-10152</Url>
      <Description>DPFVW34YURAE-1766223228-10152</Description>
    </_dlc_DocIdUrl>
  </documentManagement>
</p:properties>
</file>

<file path=customXml/itemProps1.xml><?xml version="1.0" encoding="utf-8"?>
<ds:datastoreItem xmlns:ds="http://schemas.openxmlformats.org/officeDocument/2006/customXml" ds:itemID="{44D30927-1039-4ACC-BB22-5D7BFC365285}"/>
</file>

<file path=customXml/itemProps2.xml><?xml version="1.0" encoding="utf-8"?>
<ds:datastoreItem xmlns:ds="http://schemas.openxmlformats.org/officeDocument/2006/customXml" ds:itemID="{C9D197CE-E47F-458D-901A-9FB1CE80826A}"/>
</file>

<file path=customXml/itemProps3.xml><?xml version="1.0" encoding="utf-8"?>
<ds:datastoreItem xmlns:ds="http://schemas.openxmlformats.org/officeDocument/2006/customXml" ds:itemID="{3BC6A6EE-2623-46B7-8E79-D89C6BB8F47A}"/>
</file>

<file path=customXml/itemProps4.xml><?xml version="1.0" encoding="utf-8"?>
<ds:datastoreItem xmlns:ds="http://schemas.openxmlformats.org/officeDocument/2006/customXml" ds:itemID="{26EA585C-D1B3-4DD1-8D6C-DD863F345DF6}"/>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1280</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3</cp:revision>
  <dcterms:created xsi:type="dcterms:W3CDTF">2025-11-06T08:37:00Z</dcterms:created>
  <dcterms:modified xsi:type="dcterms:W3CDTF">2025-11-06T08:46:00Z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a0d53dc9-920e-42a0-aff1-b2f0fd5516ac</vt:lpwstr>
  </property>
</Properties>
</file>